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5CE8" w14:textId="77777777" w:rsidR="001065AE" w:rsidRDefault="001065AE" w:rsidP="001065AE">
      <w:pPr>
        <w:pStyle w:val="Heading1"/>
        <w:ind w:left="23" w:right="6"/>
      </w:pPr>
      <w:r>
        <w:t>Killion Point Reyes Vacation House</w:t>
      </w:r>
    </w:p>
    <w:p w14:paraId="580EDE49" w14:textId="77777777" w:rsidR="001065AE" w:rsidRDefault="001065AE" w:rsidP="001065AE">
      <w:pPr>
        <w:pStyle w:val="Heading1"/>
        <w:ind w:left="23" w:right="6"/>
      </w:pPr>
      <w:r>
        <w:t xml:space="preserve">SHORT TERM RENTAL AGREEMENT </w:t>
      </w:r>
    </w:p>
    <w:p w14:paraId="4D728497" w14:textId="77777777" w:rsidR="001065AE" w:rsidRDefault="001065AE" w:rsidP="001065AE">
      <w:pPr>
        <w:spacing w:after="3" w:line="259" w:lineRule="auto"/>
        <w:ind w:left="0" w:firstLine="0"/>
      </w:pPr>
      <w:r>
        <w:rPr>
          <w:b/>
        </w:rPr>
        <w:t xml:space="preserve"> </w:t>
      </w:r>
    </w:p>
    <w:p w14:paraId="3D55682D" w14:textId="10E17E27" w:rsidR="001065AE" w:rsidRDefault="001065AE" w:rsidP="001065AE">
      <w:pPr>
        <w:ind w:left="-5"/>
      </w:pPr>
      <w:r>
        <w:t xml:space="preserve"> </w:t>
      </w:r>
      <w:r>
        <w:tab/>
        <w:t>This Short Term Rental Agreement (the “</w:t>
      </w:r>
      <w:r>
        <w:rPr>
          <w:i/>
        </w:rPr>
        <w:t>Agreement</w:t>
      </w:r>
      <w:r>
        <w:t>”) is made by and between Tom C. Killion (“</w:t>
      </w:r>
      <w:r>
        <w:rPr>
          <w:i/>
        </w:rPr>
        <w:t>Homeowner</w:t>
      </w:r>
      <w:r>
        <w:t>”) and ___________________</w:t>
      </w:r>
      <w:r w:rsidR="007F7414">
        <w:t>__</w:t>
      </w:r>
      <w:r>
        <w:t xml:space="preserve"> (“</w:t>
      </w:r>
      <w:r>
        <w:rPr>
          <w:i/>
        </w:rPr>
        <w:t>Guest</w:t>
      </w:r>
      <w:r>
        <w:t xml:space="preserve">”) as of the date last set forth on the signature page of this Agreement.  For good and valuable consideration, the sufficiency of which is acknowledged, the parties hereby agree as follows: </w:t>
      </w:r>
    </w:p>
    <w:p w14:paraId="108A5F97" w14:textId="77777777" w:rsidR="001065AE" w:rsidRDefault="001065AE" w:rsidP="001065AE">
      <w:pPr>
        <w:spacing w:after="0" w:line="259" w:lineRule="auto"/>
        <w:ind w:left="0" w:firstLine="0"/>
      </w:pPr>
      <w:r>
        <w:t xml:space="preserve"> </w:t>
      </w:r>
    </w:p>
    <w:p w14:paraId="2781E425" w14:textId="7B5AF638" w:rsidR="001065AE" w:rsidRDefault="00582B82" w:rsidP="001065AE">
      <w:pPr>
        <w:numPr>
          <w:ilvl w:val="0"/>
          <w:numId w:val="1"/>
        </w:numPr>
        <w:ind w:hanging="420"/>
      </w:pPr>
      <w:r>
        <w:rPr>
          <w:u w:val="single" w:color="000000"/>
        </w:rPr>
        <w:t>House</w:t>
      </w:r>
      <w:r>
        <w:t>:  L</w:t>
      </w:r>
      <w:r w:rsidR="001065AE">
        <w:t>ocated at:  51 Laurel St. (Inverness Park area) Point Reyes Station, CA 94956</w:t>
      </w:r>
    </w:p>
    <w:p w14:paraId="3D1A3370" w14:textId="131CB588" w:rsidR="001065AE" w:rsidRDefault="00582B82" w:rsidP="001065AE">
      <w:pPr>
        <w:numPr>
          <w:ilvl w:val="0"/>
          <w:numId w:val="1"/>
        </w:numPr>
        <w:ind w:hanging="420"/>
      </w:pPr>
      <w:r>
        <w:t>The house</w:t>
      </w:r>
      <w:r w:rsidR="001065AE">
        <w:t xml:space="preserve"> is furnished and includes a full kitchen, washer and dryer, sheets, towels and </w:t>
      </w:r>
      <w:proofErr w:type="spellStart"/>
      <w:r w:rsidR="002E0444">
        <w:t>wi-fi</w:t>
      </w:r>
      <w:proofErr w:type="spellEnd"/>
      <w:r>
        <w:t>. Rental is for the house, patio and porch upper yard area</w:t>
      </w:r>
      <w:r w:rsidR="002E0444">
        <w:t xml:space="preserve"> (</w:t>
      </w:r>
      <w:r>
        <w:t>fenced area below house</w:t>
      </w:r>
      <w:r w:rsidR="00F07426">
        <w:t xml:space="preserve">, cabin, </w:t>
      </w:r>
      <w:r>
        <w:t xml:space="preserve"> and art studio</w:t>
      </w:r>
      <w:r w:rsidR="00F07426">
        <w:t xml:space="preserve"> are not included in this rental). </w:t>
      </w:r>
    </w:p>
    <w:p w14:paraId="31341AEB" w14:textId="1E262884" w:rsidR="005B539D" w:rsidRDefault="001065AE" w:rsidP="001065AE">
      <w:pPr>
        <w:numPr>
          <w:ilvl w:val="0"/>
          <w:numId w:val="1"/>
        </w:numPr>
        <w:ind w:hanging="420"/>
      </w:pPr>
      <w:r w:rsidRPr="005B539D">
        <w:rPr>
          <w:u w:val="single" w:color="000000"/>
        </w:rPr>
        <w:t>Maximum Occupancy</w:t>
      </w:r>
      <w:r>
        <w:t xml:space="preserve">: The maximum number of overnight guests for this stay is limited to six </w:t>
      </w:r>
      <w:r w:rsidR="005B539D">
        <w:t>'</w:t>
      </w:r>
      <w:r>
        <w:t>adults</w:t>
      </w:r>
      <w:r w:rsidR="005B539D">
        <w:t>'</w:t>
      </w:r>
      <w:r>
        <w:t xml:space="preserve"> </w:t>
      </w:r>
      <w:r w:rsidR="00F07426">
        <w:t>(persons age</w:t>
      </w:r>
      <w:r w:rsidR="00D153C6">
        <w:t xml:space="preserve"> 13</w:t>
      </w:r>
      <w:r w:rsidR="00F07426">
        <w:t xml:space="preserve"> &amp; older); 2</w:t>
      </w:r>
      <w:r w:rsidR="00D153C6">
        <w:t xml:space="preserve"> additional children under 13</w:t>
      </w:r>
      <w:r w:rsidR="005B539D">
        <w:t xml:space="preserve"> may stay as well, but there are only </w:t>
      </w:r>
      <w:r w:rsidR="002E0444">
        <w:t xml:space="preserve">floor </w:t>
      </w:r>
      <w:r w:rsidR="005B539D">
        <w:t>futons available for them</w:t>
      </w:r>
      <w:r w:rsidR="00DD7193">
        <w:t xml:space="preserve"> (babies under 3 don't count)</w:t>
      </w:r>
      <w:r w:rsidR="005B539D">
        <w:t>.</w:t>
      </w:r>
    </w:p>
    <w:p w14:paraId="36F96AEF" w14:textId="77777777" w:rsidR="001065AE" w:rsidRDefault="001065AE" w:rsidP="001065AE">
      <w:pPr>
        <w:numPr>
          <w:ilvl w:val="0"/>
          <w:numId w:val="1"/>
        </w:numPr>
        <w:ind w:hanging="420"/>
      </w:pPr>
      <w:r w:rsidRPr="005B539D">
        <w:rPr>
          <w:u w:val="single" w:color="000000"/>
        </w:rPr>
        <w:t>Term of the Lease</w:t>
      </w:r>
      <w:r>
        <w:t>.  The lease begins on __________________ (the “</w:t>
      </w:r>
      <w:r w:rsidRPr="005B539D">
        <w:rPr>
          <w:i/>
        </w:rPr>
        <w:t>Check-in Date</w:t>
      </w:r>
      <w:r w:rsidR="005B539D">
        <w:t>”) at noon and ends at noon</w:t>
      </w:r>
      <w:r>
        <w:t xml:space="preserve"> on</w:t>
      </w:r>
      <w:r w:rsidR="005B539D">
        <w:t xml:space="preserve"> </w:t>
      </w:r>
      <w:r>
        <w:t>__________________ (the “</w:t>
      </w:r>
      <w:r w:rsidRPr="005B539D">
        <w:rPr>
          <w:i/>
        </w:rPr>
        <w:t>Checkout Date</w:t>
      </w:r>
      <w:r>
        <w:t xml:space="preserve">”).   </w:t>
      </w:r>
    </w:p>
    <w:p w14:paraId="19882A31" w14:textId="4200F9ED" w:rsidR="001065AE" w:rsidRDefault="001065AE" w:rsidP="001065AE">
      <w:pPr>
        <w:numPr>
          <w:ilvl w:val="0"/>
          <w:numId w:val="1"/>
        </w:numPr>
        <w:ind w:hanging="420"/>
      </w:pPr>
      <w:r>
        <w:rPr>
          <w:u w:val="single" w:color="000000"/>
        </w:rPr>
        <w:t>Rental Rules</w:t>
      </w:r>
      <w:r>
        <w:t xml:space="preserve">:  Guest agrees to abide by the </w:t>
      </w:r>
      <w:r>
        <w:rPr>
          <w:b/>
        </w:rPr>
        <w:t>Rental Rules</w:t>
      </w:r>
      <w:r>
        <w:t xml:space="preserve"> attached as </w:t>
      </w:r>
      <w:r>
        <w:rPr>
          <w:b/>
        </w:rPr>
        <w:t>Exhibit A</w:t>
      </w:r>
      <w:r>
        <w:t xml:space="preserve"> at</w:t>
      </w:r>
      <w:r w:rsidR="00F07426">
        <w:t xml:space="preserve"> all times while at the house</w:t>
      </w:r>
      <w:r>
        <w:t xml:space="preserve"> and shall cause </w:t>
      </w:r>
      <w:r w:rsidRPr="00F00E33">
        <w:rPr>
          <w:i/>
        </w:rPr>
        <w:t xml:space="preserve">all members of the rental party and day visitors </w:t>
      </w:r>
      <w:r>
        <w:t xml:space="preserve">to abide by the rules at all times while at the property. </w:t>
      </w:r>
    </w:p>
    <w:p w14:paraId="17C76BB3" w14:textId="77777777" w:rsidR="001065AE" w:rsidRDefault="001065AE" w:rsidP="001065AE">
      <w:pPr>
        <w:numPr>
          <w:ilvl w:val="0"/>
          <w:numId w:val="1"/>
        </w:numPr>
        <w:ind w:hanging="420"/>
      </w:pPr>
      <w:r>
        <w:rPr>
          <w:u w:val="single" w:color="000000"/>
        </w:rPr>
        <w:t>Access</w:t>
      </w:r>
      <w:r>
        <w:t>:  Guest shall allow Homeowner access to the property for purposes of repair and inspection.  Homeowner shall exercise this right of access in a reasonable manner and will not intrude on the privacy of the guests without a reasonable attempt to notify guests or an urgent situation arises. Please c</w:t>
      </w:r>
      <w:r w:rsidR="005B539D">
        <w:t>all or text 415-419-4127 or 415-342-8922</w:t>
      </w:r>
      <w:r>
        <w:t xml:space="preserve"> immediately if there are questions or problems that arise with the house or any of the systems or appliances. </w:t>
      </w:r>
    </w:p>
    <w:p w14:paraId="587B79F5" w14:textId="61D00D76" w:rsidR="001065AE" w:rsidRDefault="001065AE" w:rsidP="001065AE">
      <w:pPr>
        <w:numPr>
          <w:ilvl w:val="0"/>
          <w:numId w:val="1"/>
        </w:numPr>
        <w:ind w:hanging="420"/>
      </w:pPr>
      <w:r w:rsidRPr="005B539D">
        <w:rPr>
          <w:u w:val="single" w:color="000000"/>
        </w:rPr>
        <w:t>Cancellation Policy:</w:t>
      </w:r>
      <w:r>
        <w:t xml:space="preserve"> </w:t>
      </w:r>
      <w:r w:rsidR="00484C93">
        <w:t>See last page regarding deposit and cancellation fees.</w:t>
      </w:r>
    </w:p>
    <w:p w14:paraId="1402943B" w14:textId="4F6E486C" w:rsidR="004D39DC" w:rsidRDefault="001065AE" w:rsidP="005B539D">
      <w:pPr>
        <w:numPr>
          <w:ilvl w:val="0"/>
          <w:numId w:val="1"/>
        </w:numPr>
        <w:ind w:hanging="420"/>
      </w:pPr>
      <w:r w:rsidRPr="005B539D">
        <w:rPr>
          <w:u w:val="single" w:color="000000"/>
        </w:rPr>
        <w:t>Insurance</w:t>
      </w:r>
      <w:r>
        <w:t xml:space="preserve">:  </w:t>
      </w:r>
      <w:r w:rsidR="005B539D">
        <w:t>Any damage to rental property will be charged to the visa/mc credit card which the</w:t>
      </w:r>
      <w:r w:rsidR="007C2C82">
        <w:t xml:space="preserve"> renter will place on file with</w:t>
      </w:r>
      <w:r w:rsidR="005B539D">
        <w:t xml:space="preserve"> owner with the understanding that they are legally bound to pay for any damages to rental property which occur during their stay. </w:t>
      </w:r>
    </w:p>
    <w:p w14:paraId="497DD940" w14:textId="2E2B0307" w:rsidR="00EE6B6D" w:rsidRPr="00EE6B6D" w:rsidRDefault="004D39DC" w:rsidP="005B539D">
      <w:pPr>
        <w:numPr>
          <w:ilvl w:val="0"/>
          <w:numId w:val="1"/>
        </w:numPr>
        <w:ind w:hanging="420"/>
        <w:rPr>
          <w:u w:val="single"/>
        </w:rPr>
      </w:pPr>
      <w:r w:rsidRPr="004D39DC">
        <w:rPr>
          <w:u w:val="single"/>
        </w:rPr>
        <w:t>Guest Party Members</w:t>
      </w:r>
      <w:r w:rsidR="00943A52">
        <w:rPr>
          <w:u w:val="single"/>
        </w:rPr>
        <w:t xml:space="preserve"> (16 and older)</w:t>
      </w:r>
      <w:r w:rsidRPr="004D39DC">
        <w:rPr>
          <w:u w:val="single"/>
        </w:rPr>
        <w:t>:</w:t>
      </w:r>
      <w:r>
        <w:rPr>
          <w:u w:val="single"/>
        </w:rPr>
        <w:t xml:space="preserve"> </w:t>
      </w:r>
      <w:r>
        <w:t>The names listed below will be the only persons allowed to stay in the house overnight during this rental agreement (please list over-16 y/olds up to six, unless additional guests have been agreed on)</w:t>
      </w:r>
      <w:r w:rsidR="00EE6B6D">
        <w:t>:</w:t>
      </w:r>
    </w:p>
    <w:p w14:paraId="010FCF26" w14:textId="2A044252" w:rsidR="004D39DC" w:rsidRDefault="00EE6B6D" w:rsidP="004D39DC">
      <w:pPr>
        <w:spacing w:after="160" w:line="259" w:lineRule="auto"/>
        <w:ind w:left="0" w:firstLine="0"/>
        <w:rPr>
          <w:b/>
        </w:rPr>
      </w:pPr>
      <w:r>
        <w:rPr>
          <w:b/>
        </w:rPr>
        <w:br w:type="page"/>
      </w:r>
    </w:p>
    <w:p w14:paraId="568A9701" w14:textId="77777777" w:rsidR="004D39DC" w:rsidRDefault="004D39DC" w:rsidP="004D39DC">
      <w:pPr>
        <w:spacing w:after="0" w:line="259" w:lineRule="auto"/>
        <w:ind w:left="23"/>
        <w:jc w:val="center"/>
      </w:pPr>
      <w:r>
        <w:rPr>
          <w:b/>
        </w:rPr>
        <w:lastRenderedPageBreak/>
        <w:t xml:space="preserve">Exhibit A  </w:t>
      </w:r>
    </w:p>
    <w:p w14:paraId="1DCFF608" w14:textId="77777777" w:rsidR="004D39DC" w:rsidRDefault="004D39DC" w:rsidP="004D39DC">
      <w:pPr>
        <w:pStyle w:val="Heading1"/>
        <w:ind w:left="23" w:right="4"/>
      </w:pPr>
      <w:r>
        <w:t xml:space="preserve">RENTAL RULES </w:t>
      </w:r>
    </w:p>
    <w:p w14:paraId="4E1E48BA" w14:textId="77777777" w:rsidR="004D39DC" w:rsidRDefault="004D39DC" w:rsidP="004D39DC">
      <w:pPr>
        <w:spacing w:after="0" w:line="259" w:lineRule="auto"/>
        <w:ind w:left="70" w:firstLine="0"/>
        <w:jc w:val="center"/>
      </w:pPr>
      <w:r>
        <w:rPr>
          <w:b/>
          <w:i/>
          <w:color w:val="7F0000"/>
        </w:rPr>
        <w:t xml:space="preserve"> </w:t>
      </w:r>
    </w:p>
    <w:p w14:paraId="6F26957A" w14:textId="0EE7DBF3" w:rsidR="004D39DC" w:rsidRDefault="004D39DC" w:rsidP="00CE5E14">
      <w:pPr>
        <w:spacing w:after="0" w:line="259" w:lineRule="auto"/>
        <w:ind w:left="65" w:firstLine="0"/>
        <w:jc w:val="center"/>
      </w:pPr>
      <w:r>
        <w:rPr>
          <w:b/>
          <w:i/>
          <w:color w:val="7F0000"/>
          <w:sz w:val="22"/>
        </w:rPr>
        <w:t xml:space="preserve"> </w:t>
      </w:r>
      <w:r>
        <w:rPr>
          <w:sz w:val="22"/>
        </w:rPr>
        <w:t xml:space="preserve">   </w:t>
      </w:r>
    </w:p>
    <w:p w14:paraId="1956E6F4" w14:textId="3348E78D" w:rsidR="00CE5E14" w:rsidRPr="00CE5E14" w:rsidRDefault="00CE5E14" w:rsidP="004D39DC">
      <w:pPr>
        <w:numPr>
          <w:ilvl w:val="0"/>
          <w:numId w:val="2"/>
        </w:numPr>
        <w:spacing w:after="117" w:line="248" w:lineRule="auto"/>
        <w:ind w:hanging="360"/>
      </w:pPr>
      <w:r>
        <w:rPr>
          <w:sz w:val="22"/>
        </w:rPr>
        <w:t>Smoking is not allowed anywhere on the property.</w:t>
      </w:r>
    </w:p>
    <w:p w14:paraId="31662629" w14:textId="77777777" w:rsidR="00C171A2" w:rsidRDefault="004D39DC" w:rsidP="00C171A2">
      <w:pPr>
        <w:numPr>
          <w:ilvl w:val="0"/>
          <w:numId w:val="2"/>
        </w:numPr>
        <w:spacing w:after="117" w:line="248" w:lineRule="auto"/>
        <w:ind w:hanging="360"/>
      </w:pPr>
      <w:r>
        <w:rPr>
          <w:sz w:val="22"/>
        </w:rPr>
        <w:t xml:space="preserve">People other than those in the Guest party set forth above may not stay overnight on the property (day visitors must leave by 11pm).   </w:t>
      </w:r>
    </w:p>
    <w:p w14:paraId="029A97D8" w14:textId="4428D4CD" w:rsidR="00C171A2" w:rsidRPr="00C171A2" w:rsidRDefault="004D39DC" w:rsidP="00C171A2">
      <w:pPr>
        <w:numPr>
          <w:ilvl w:val="0"/>
          <w:numId w:val="2"/>
        </w:numPr>
        <w:spacing w:after="117" w:line="248" w:lineRule="auto"/>
        <w:ind w:hanging="360"/>
      </w:pPr>
      <w:r w:rsidRPr="00C171A2">
        <w:rPr>
          <w:sz w:val="22"/>
        </w:rPr>
        <w:t xml:space="preserve">This home is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 </w:t>
      </w:r>
      <w:r w:rsidR="007C2C82" w:rsidRPr="00C171A2">
        <w:rPr>
          <w:sz w:val="22"/>
        </w:rPr>
        <w:t xml:space="preserve">Be careful of  </w:t>
      </w:r>
      <w:r w:rsidR="00C171A2">
        <w:rPr>
          <w:sz w:val="22"/>
        </w:rPr>
        <w:t>the  many STAIRS in this house</w:t>
      </w:r>
      <w:r w:rsidR="009A000A">
        <w:rPr>
          <w:sz w:val="22"/>
        </w:rPr>
        <w:t>!</w:t>
      </w:r>
    </w:p>
    <w:p w14:paraId="578798DE" w14:textId="262D8516" w:rsidR="004D39DC" w:rsidRDefault="004D39DC" w:rsidP="00C171A2">
      <w:pPr>
        <w:numPr>
          <w:ilvl w:val="0"/>
          <w:numId w:val="2"/>
        </w:numPr>
        <w:spacing w:after="117" w:line="248" w:lineRule="auto"/>
        <w:ind w:hanging="360"/>
      </w:pPr>
      <w:r w:rsidRPr="00C171A2">
        <w:rPr>
          <w:sz w:val="22"/>
        </w:rPr>
        <w:t>Quiet</w:t>
      </w:r>
      <w:r w:rsidR="00F347A5">
        <w:rPr>
          <w:sz w:val="22"/>
        </w:rPr>
        <w:t xml:space="preserve"> hours are 10pm to 8</w:t>
      </w:r>
      <w:r w:rsidRPr="00C171A2">
        <w:rPr>
          <w:sz w:val="22"/>
        </w:rPr>
        <w:t xml:space="preserve">am. </w:t>
      </w:r>
      <w:r w:rsidR="00CE5E14" w:rsidRPr="00C171A2">
        <w:rPr>
          <w:sz w:val="22"/>
        </w:rPr>
        <w:t>Our next-door neighbors' bedroom is above the outdoor patio. Please refrain from using the patio after 9pm.</w:t>
      </w:r>
    </w:p>
    <w:p w14:paraId="08007390" w14:textId="3B5774CF" w:rsidR="004D39DC" w:rsidRDefault="004D39DC" w:rsidP="004D39DC">
      <w:pPr>
        <w:numPr>
          <w:ilvl w:val="0"/>
          <w:numId w:val="2"/>
        </w:numPr>
        <w:spacing w:after="117" w:line="248" w:lineRule="auto"/>
        <w:ind w:hanging="360"/>
      </w:pPr>
      <w:r>
        <w:rPr>
          <w:sz w:val="22"/>
        </w:rPr>
        <w:t xml:space="preserve">Keep the property and all furnishings in good order. Notify the owner of any broken items or damage incurred during your stay. </w:t>
      </w:r>
      <w:r w:rsidR="00F347A5">
        <w:rPr>
          <w:sz w:val="22"/>
        </w:rPr>
        <w:t>You are responsible for any damage to property; but we are very nice.</w:t>
      </w:r>
    </w:p>
    <w:p w14:paraId="145E18E8" w14:textId="0BC03120" w:rsidR="004D39DC" w:rsidRDefault="004D39DC" w:rsidP="004D39DC">
      <w:pPr>
        <w:numPr>
          <w:ilvl w:val="0"/>
          <w:numId w:val="2"/>
        </w:numPr>
        <w:spacing w:after="117" w:line="248" w:lineRule="auto"/>
        <w:ind w:hanging="360"/>
      </w:pPr>
      <w:r>
        <w:rPr>
          <w:sz w:val="22"/>
        </w:rPr>
        <w:t>Only use appliances for their intended uses</w:t>
      </w:r>
      <w:r w:rsidR="00CE5E14">
        <w:rPr>
          <w:sz w:val="22"/>
        </w:rPr>
        <w:t xml:space="preserve">. Outside Weber BBQ </w:t>
      </w:r>
      <w:r>
        <w:rPr>
          <w:sz w:val="22"/>
        </w:rPr>
        <w:t xml:space="preserve"> </w:t>
      </w:r>
      <w:r w:rsidR="00CE5E14">
        <w:rPr>
          <w:sz w:val="22"/>
        </w:rPr>
        <w:t>must be moved away from house to outer edge of patio before lighting/cooking. You are responsible for providing fuel (</w:t>
      </w:r>
      <w:proofErr w:type="spellStart"/>
      <w:r w:rsidR="00CE5E14">
        <w:rPr>
          <w:sz w:val="22"/>
        </w:rPr>
        <w:t>brickets</w:t>
      </w:r>
      <w:proofErr w:type="spellEnd"/>
      <w:r w:rsidR="00CE5E14">
        <w:rPr>
          <w:sz w:val="22"/>
        </w:rPr>
        <w:t xml:space="preserve"> etc.).</w:t>
      </w:r>
    </w:p>
    <w:p w14:paraId="78EE3B98" w14:textId="1B9CFAB2" w:rsidR="004D39DC" w:rsidRDefault="00EE6B6D" w:rsidP="004D39DC">
      <w:pPr>
        <w:numPr>
          <w:ilvl w:val="0"/>
          <w:numId w:val="2"/>
        </w:numPr>
        <w:spacing w:after="117" w:line="248" w:lineRule="auto"/>
        <w:ind w:hanging="360"/>
      </w:pPr>
      <w:r>
        <w:rPr>
          <w:sz w:val="22"/>
        </w:rPr>
        <w:t xml:space="preserve">NO </w:t>
      </w:r>
      <w:r w:rsidR="004D39DC">
        <w:rPr>
          <w:sz w:val="22"/>
        </w:rPr>
        <w:t>PETS are permitted</w:t>
      </w:r>
      <w:r>
        <w:rPr>
          <w:sz w:val="22"/>
        </w:rPr>
        <w:t>. Exceptions to this rule are only possible by previous discussion and approval from owner.</w:t>
      </w:r>
      <w:r w:rsidR="004D39DC">
        <w:rPr>
          <w:sz w:val="22"/>
        </w:rPr>
        <w:t xml:space="preserve">  </w:t>
      </w:r>
    </w:p>
    <w:p w14:paraId="34577957" w14:textId="172F0CEC" w:rsidR="00CE5E14" w:rsidRPr="00CE5E14" w:rsidRDefault="004D39DC" w:rsidP="004D39DC">
      <w:pPr>
        <w:numPr>
          <w:ilvl w:val="0"/>
          <w:numId w:val="2"/>
        </w:numPr>
        <w:spacing w:after="117" w:line="248" w:lineRule="auto"/>
        <w:ind w:hanging="360"/>
      </w:pPr>
      <w:r w:rsidRPr="00CE5E14">
        <w:rPr>
          <w:sz w:val="22"/>
          <w:u w:val="single" w:color="000000"/>
        </w:rPr>
        <w:t>Parking</w:t>
      </w:r>
      <w:r w:rsidRPr="00CE5E14">
        <w:rPr>
          <w:sz w:val="22"/>
        </w:rPr>
        <w:t xml:space="preserve">:  Parking is limited to </w:t>
      </w:r>
      <w:r w:rsidR="00EE6B6D" w:rsidRPr="00CE5E14">
        <w:rPr>
          <w:sz w:val="22"/>
        </w:rPr>
        <w:t xml:space="preserve">3 vehicles in driveway. </w:t>
      </w:r>
      <w:r w:rsidRPr="00CE5E14">
        <w:rPr>
          <w:sz w:val="22"/>
        </w:rPr>
        <w:t xml:space="preserve"> Vehicles are to be parked </w:t>
      </w:r>
      <w:r w:rsidR="00EE6B6D" w:rsidRPr="00CE5E14">
        <w:rPr>
          <w:sz w:val="22"/>
        </w:rPr>
        <w:t>ONLY on right side of driveway, leaving room for access to owner'</w:t>
      </w:r>
      <w:r w:rsidR="00CE5E14" w:rsidRPr="00CE5E14">
        <w:rPr>
          <w:sz w:val="22"/>
        </w:rPr>
        <w:t xml:space="preserve">s Art Studio. </w:t>
      </w:r>
      <w:r w:rsidR="00EE6B6D" w:rsidRPr="00CE5E14">
        <w:rPr>
          <w:sz w:val="22"/>
        </w:rPr>
        <w:t>ACCESS via driveway to Art Studio must be maintained AT ALL TIMES. A</w:t>
      </w:r>
      <w:r w:rsidR="00B32FEF">
        <w:rPr>
          <w:sz w:val="22"/>
        </w:rPr>
        <w:t xml:space="preserve">dditional parking for 2 cars </w:t>
      </w:r>
      <w:r w:rsidR="00EE6B6D" w:rsidRPr="00CE5E14">
        <w:rPr>
          <w:sz w:val="22"/>
        </w:rPr>
        <w:t>available along fence on street above house.</w:t>
      </w:r>
    </w:p>
    <w:p w14:paraId="1D4DA0EC" w14:textId="41FA5CCD" w:rsidR="004D39DC" w:rsidRDefault="004D39DC" w:rsidP="004D39DC">
      <w:pPr>
        <w:numPr>
          <w:ilvl w:val="0"/>
          <w:numId w:val="2"/>
        </w:numPr>
        <w:spacing w:after="117" w:line="248" w:lineRule="auto"/>
        <w:ind w:hanging="360"/>
      </w:pPr>
      <w:r w:rsidRPr="00CE5E14">
        <w:rPr>
          <w:sz w:val="22"/>
          <w:u w:val="single" w:color="000000"/>
        </w:rPr>
        <w:t>Housekeeping</w:t>
      </w:r>
      <w:r w:rsidRPr="00CE5E14">
        <w:rPr>
          <w:sz w:val="22"/>
        </w:rPr>
        <w:t>:  There is</w:t>
      </w:r>
      <w:r w:rsidR="002E0444">
        <w:rPr>
          <w:sz w:val="22"/>
        </w:rPr>
        <w:t xml:space="preserve"> no daily housekeeping service.</w:t>
      </w:r>
      <w:r w:rsidRPr="00CE5E14">
        <w:rPr>
          <w:sz w:val="22"/>
        </w:rPr>
        <w:t xml:space="preserve"> </w:t>
      </w:r>
      <w:r w:rsidR="00EE6B6D" w:rsidRPr="00CE5E14">
        <w:rPr>
          <w:sz w:val="22"/>
        </w:rPr>
        <w:t>Please wash your dishes as necessary</w:t>
      </w:r>
      <w:r w:rsidR="002E0444">
        <w:rPr>
          <w:sz w:val="22"/>
        </w:rPr>
        <w:t>; dishwasher soap (gel packs)</w:t>
      </w:r>
      <w:r w:rsidR="00EE6B6D" w:rsidRPr="00CE5E14">
        <w:rPr>
          <w:sz w:val="22"/>
        </w:rPr>
        <w:t xml:space="preserve"> under sink. See instructions for Dishwasher use; Stove use; Trash &amp; Recycling. Please take out your trash as necessary to outside bins</w:t>
      </w:r>
      <w:r w:rsidR="002E0444">
        <w:rPr>
          <w:sz w:val="22"/>
        </w:rPr>
        <w:t xml:space="preserve"> (by studio)</w:t>
      </w:r>
      <w:r w:rsidR="00EE6B6D" w:rsidRPr="00CE5E14">
        <w:rPr>
          <w:sz w:val="22"/>
        </w:rPr>
        <w:t>.</w:t>
      </w:r>
      <w:r w:rsidRPr="00CE5E14">
        <w:rPr>
          <w:sz w:val="22"/>
        </w:rPr>
        <w:t xml:space="preserve"> </w:t>
      </w:r>
    </w:p>
    <w:p w14:paraId="46233A6D" w14:textId="43E0FBA0" w:rsidR="004D39DC" w:rsidRDefault="00EE6B6D" w:rsidP="004D39DC">
      <w:pPr>
        <w:numPr>
          <w:ilvl w:val="0"/>
          <w:numId w:val="2"/>
        </w:numPr>
        <w:spacing w:after="117" w:line="248" w:lineRule="auto"/>
        <w:ind w:hanging="360"/>
      </w:pPr>
      <w:r>
        <w:rPr>
          <w:sz w:val="22"/>
          <w:u w:val="single" w:color="000000"/>
        </w:rPr>
        <w:t>Wood Stove</w:t>
      </w:r>
      <w:r w:rsidR="009A000A">
        <w:rPr>
          <w:sz w:val="22"/>
          <w:u w:val="single" w:color="000000"/>
        </w:rPr>
        <w:t xml:space="preserve"> &amp; Heating</w:t>
      </w:r>
      <w:r w:rsidR="004D39DC">
        <w:rPr>
          <w:sz w:val="22"/>
        </w:rPr>
        <w:t xml:space="preserve">: </w:t>
      </w:r>
      <w:r>
        <w:rPr>
          <w:sz w:val="22"/>
        </w:rPr>
        <w:t xml:space="preserve"> The wood stove is only available for use from November thru April. DO NOT USE WOODSTOVE without reading instructions. </w:t>
      </w:r>
      <w:r w:rsidR="009A000A">
        <w:rPr>
          <w:sz w:val="22"/>
        </w:rPr>
        <w:t xml:space="preserve"> No woodstove use</w:t>
      </w:r>
      <w:r>
        <w:rPr>
          <w:sz w:val="22"/>
        </w:rPr>
        <w:t xml:space="preserve"> from May 1-until November </w:t>
      </w:r>
      <w:r w:rsidR="009A000A">
        <w:rPr>
          <w:sz w:val="22"/>
        </w:rPr>
        <w:t>(if</w:t>
      </w:r>
      <w:r w:rsidR="002E0444">
        <w:rPr>
          <w:sz w:val="22"/>
        </w:rPr>
        <w:t xml:space="preserve"> rains have come</w:t>
      </w:r>
      <w:r w:rsidR="009A000A">
        <w:rPr>
          <w:sz w:val="22"/>
        </w:rPr>
        <w:t xml:space="preserve">). HEAT: </w:t>
      </w:r>
      <w:r>
        <w:rPr>
          <w:sz w:val="22"/>
        </w:rPr>
        <w:t xml:space="preserve"> The house has </w:t>
      </w:r>
      <w:proofErr w:type="spellStart"/>
      <w:r>
        <w:rPr>
          <w:sz w:val="22"/>
        </w:rPr>
        <w:t>underfloor</w:t>
      </w:r>
      <w:proofErr w:type="spellEnd"/>
      <w:r>
        <w:rPr>
          <w:sz w:val="22"/>
        </w:rPr>
        <w:t xml:space="preserve"> radiant heat in </w:t>
      </w:r>
      <w:r w:rsidR="00CE5E14">
        <w:rPr>
          <w:sz w:val="22"/>
        </w:rPr>
        <w:t>downstairs rooms and upstairs bathroom. There is no heat in the upstairs bedrooms</w:t>
      </w:r>
      <w:r w:rsidR="009A000A">
        <w:rPr>
          <w:sz w:val="22"/>
        </w:rPr>
        <w:t xml:space="preserve">. </w:t>
      </w:r>
    </w:p>
    <w:p w14:paraId="50854662" w14:textId="0CE1AF66" w:rsidR="004D39DC" w:rsidRDefault="00CE5E14" w:rsidP="004D39DC">
      <w:pPr>
        <w:numPr>
          <w:ilvl w:val="0"/>
          <w:numId w:val="2"/>
        </w:numPr>
        <w:spacing w:after="117" w:line="248" w:lineRule="auto"/>
        <w:ind w:hanging="360"/>
      </w:pPr>
      <w:r>
        <w:rPr>
          <w:sz w:val="22"/>
          <w:u w:val="single" w:color="000000"/>
        </w:rPr>
        <w:t>Toilets</w:t>
      </w:r>
      <w:r w:rsidR="004D39DC">
        <w:rPr>
          <w:sz w:val="22"/>
        </w:rPr>
        <w:t xml:space="preserve">: </w:t>
      </w:r>
      <w:r>
        <w:rPr>
          <w:sz w:val="22"/>
        </w:rPr>
        <w:t xml:space="preserve"> The property is on a Septic System.</w:t>
      </w:r>
      <w:r w:rsidR="004D39DC">
        <w:rPr>
          <w:sz w:val="22"/>
        </w:rPr>
        <w:t xml:space="preserve"> The septic system is very effective; however, it will clog up if improper material is flushed.  DO NOT FLUSH any</w:t>
      </w:r>
      <w:r w:rsidR="00ED3D9C">
        <w:rPr>
          <w:sz w:val="22"/>
        </w:rPr>
        <w:t xml:space="preserve">thing other than toilet paper. </w:t>
      </w:r>
      <w:r w:rsidR="004D39DC">
        <w:rPr>
          <w:sz w:val="22"/>
        </w:rPr>
        <w:t xml:space="preserve"> Should excess toilet paper</w:t>
      </w:r>
      <w:r>
        <w:rPr>
          <w:sz w:val="22"/>
        </w:rPr>
        <w:t xml:space="preserve">, </w:t>
      </w:r>
      <w:r w:rsidR="00ED3D9C">
        <w:rPr>
          <w:sz w:val="22"/>
        </w:rPr>
        <w:t xml:space="preserve">etc. </w:t>
      </w:r>
      <w:r w:rsidR="004D39DC">
        <w:rPr>
          <w:sz w:val="22"/>
        </w:rPr>
        <w:t xml:space="preserve"> cause a backup, please use the plunger provided to clear the blockage.  </w:t>
      </w:r>
      <w:r w:rsidR="002E0444">
        <w:rPr>
          <w:sz w:val="22"/>
        </w:rPr>
        <w:t>Our low-flow</w:t>
      </w:r>
      <w:r>
        <w:rPr>
          <w:sz w:val="22"/>
        </w:rPr>
        <w:t xml:space="preserve"> toilet</w:t>
      </w:r>
      <w:r w:rsidR="002E0444">
        <w:rPr>
          <w:sz w:val="22"/>
        </w:rPr>
        <w:t>s</w:t>
      </w:r>
      <w:r>
        <w:rPr>
          <w:sz w:val="22"/>
        </w:rPr>
        <w:t xml:space="preserve"> </w:t>
      </w:r>
      <w:r w:rsidR="002E0444">
        <w:rPr>
          <w:sz w:val="22"/>
        </w:rPr>
        <w:t xml:space="preserve">(required by law) </w:t>
      </w:r>
      <w:r>
        <w:rPr>
          <w:sz w:val="22"/>
        </w:rPr>
        <w:t xml:space="preserve">must be cleared with plunger sometimes, this is just a normal procedure. </w:t>
      </w:r>
    </w:p>
    <w:p w14:paraId="030F886A" w14:textId="77777777" w:rsidR="00B32FEF" w:rsidRDefault="00B32FEF" w:rsidP="00F07426">
      <w:pPr>
        <w:widowControl w:val="0"/>
        <w:autoSpaceDE w:val="0"/>
        <w:autoSpaceDN w:val="0"/>
        <w:adjustRightInd w:val="0"/>
        <w:rPr>
          <w:sz w:val="22"/>
          <w:u w:val="single" w:color="000000"/>
        </w:rPr>
      </w:pPr>
    </w:p>
    <w:p w14:paraId="3B0E2A9F" w14:textId="10C4CF75" w:rsidR="00F07426" w:rsidRDefault="00F07426" w:rsidP="00F07426">
      <w:pPr>
        <w:widowControl w:val="0"/>
        <w:autoSpaceDE w:val="0"/>
        <w:autoSpaceDN w:val="0"/>
        <w:adjustRightInd w:val="0"/>
        <w:rPr>
          <w:sz w:val="22"/>
        </w:rPr>
      </w:pPr>
      <w:r>
        <w:rPr>
          <w:sz w:val="22"/>
          <w:u w:val="single" w:color="000000"/>
        </w:rPr>
        <w:t xml:space="preserve">12. </w:t>
      </w:r>
      <w:r w:rsidR="00CE5E14">
        <w:rPr>
          <w:sz w:val="22"/>
          <w:u w:val="single" w:color="000000"/>
        </w:rPr>
        <w:t>Shower</w:t>
      </w:r>
      <w:r w:rsidR="004D39DC">
        <w:rPr>
          <w:sz w:val="22"/>
        </w:rPr>
        <w:t xml:space="preserve">: </w:t>
      </w:r>
      <w:r w:rsidR="00343F04">
        <w:rPr>
          <w:sz w:val="22"/>
        </w:rPr>
        <w:t xml:space="preserve"> </w:t>
      </w:r>
      <w:r w:rsidR="009A000A">
        <w:rPr>
          <w:sz w:val="22"/>
        </w:rPr>
        <w:t>Please b</w:t>
      </w:r>
      <w:r w:rsidR="00343F04">
        <w:rPr>
          <w:sz w:val="22"/>
        </w:rPr>
        <w:t xml:space="preserve">e </w:t>
      </w:r>
      <w:r w:rsidR="009A000A">
        <w:rPr>
          <w:sz w:val="22"/>
        </w:rPr>
        <w:t>careful</w:t>
      </w:r>
      <w:r w:rsidR="00CE5E14">
        <w:rPr>
          <w:sz w:val="22"/>
        </w:rPr>
        <w:t xml:space="preserve"> </w:t>
      </w:r>
      <w:r w:rsidR="00343F04">
        <w:rPr>
          <w:sz w:val="22"/>
        </w:rPr>
        <w:t>of the glass shower door. I</w:t>
      </w:r>
      <w:r w:rsidR="00CE5E14">
        <w:rPr>
          <w:sz w:val="22"/>
        </w:rPr>
        <w:t xml:space="preserve">t will cost </w:t>
      </w:r>
      <w:r w:rsidR="00343F04">
        <w:rPr>
          <w:sz w:val="22"/>
        </w:rPr>
        <w:t>at leas</w:t>
      </w:r>
      <w:r w:rsidR="009A000A">
        <w:rPr>
          <w:sz w:val="22"/>
        </w:rPr>
        <w:t>t 1500.00 to replace if damaged.</w:t>
      </w:r>
      <w:r w:rsidR="00CE5E14">
        <w:rPr>
          <w:sz w:val="22"/>
        </w:rPr>
        <w:t xml:space="preserve"> </w:t>
      </w:r>
    </w:p>
    <w:p w14:paraId="12963500" w14:textId="77777777" w:rsidR="00F07426" w:rsidRDefault="00F07426" w:rsidP="00F07426">
      <w:pPr>
        <w:widowControl w:val="0"/>
        <w:autoSpaceDE w:val="0"/>
        <w:autoSpaceDN w:val="0"/>
        <w:adjustRightInd w:val="0"/>
        <w:rPr>
          <w:sz w:val="22"/>
        </w:rPr>
      </w:pPr>
    </w:p>
    <w:p w14:paraId="1E1AF371" w14:textId="77777777" w:rsidR="00343F04" w:rsidRDefault="00343F04" w:rsidP="00F07426">
      <w:pPr>
        <w:widowControl w:val="0"/>
        <w:autoSpaceDE w:val="0"/>
        <w:autoSpaceDN w:val="0"/>
        <w:adjustRightInd w:val="0"/>
        <w:rPr>
          <w:rFonts w:ascii="Optima" w:hAnsi="Optima" w:cs="Optima"/>
          <w:b/>
          <w:sz w:val="28"/>
          <w:szCs w:val="28"/>
        </w:rPr>
      </w:pPr>
    </w:p>
    <w:p w14:paraId="491282CB" w14:textId="77777777" w:rsidR="000E49FC" w:rsidRDefault="000E49FC" w:rsidP="00F07426">
      <w:pPr>
        <w:widowControl w:val="0"/>
        <w:autoSpaceDE w:val="0"/>
        <w:autoSpaceDN w:val="0"/>
        <w:adjustRightInd w:val="0"/>
        <w:rPr>
          <w:rFonts w:ascii="Optima" w:hAnsi="Optima" w:cs="Optima"/>
          <w:b/>
          <w:sz w:val="28"/>
          <w:szCs w:val="28"/>
        </w:rPr>
      </w:pPr>
    </w:p>
    <w:p w14:paraId="0313F905" w14:textId="2921EFA2" w:rsidR="009A000A" w:rsidRDefault="009A000A">
      <w:pPr>
        <w:spacing w:after="0" w:line="240" w:lineRule="auto"/>
        <w:ind w:left="0" w:firstLine="0"/>
        <w:rPr>
          <w:rFonts w:ascii="Optima" w:hAnsi="Optima" w:cs="Optima"/>
          <w:b/>
          <w:sz w:val="28"/>
          <w:szCs w:val="28"/>
        </w:rPr>
      </w:pPr>
      <w:r>
        <w:rPr>
          <w:rFonts w:ascii="Optima" w:hAnsi="Optima" w:cs="Optima"/>
          <w:b/>
          <w:sz w:val="28"/>
          <w:szCs w:val="28"/>
        </w:rPr>
        <w:br w:type="page"/>
      </w:r>
    </w:p>
    <w:p w14:paraId="15F2F0C5" w14:textId="77777777" w:rsidR="00C171A2" w:rsidRDefault="00C171A2" w:rsidP="00F07426">
      <w:pPr>
        <w:widowControl w:val="0"/>
        <w:autoSpaceDE w:val="0"/>
        <w:autoSpaceDN w:val="0"/>
        <w:adjustRightInd w:val="0"/>
        <w:rPr>
          <w:rFonts w:ascii="Optima" w:hAnsi="Optima" w:cs="Optima"/>
          <w:b/>
          <w:sz w:val="28"/>
          <w:szCs w:val="28"/>
        </w:rPr>
      </w:pPr>
    </w:p>
    <w:p w14:paraId="4B0FD357" w14:textId="2985F1B3" w:rsidR="00F07426" w:rsidRDefault="00F07426" w:rsidP="00F07426">
      <w:pPr>
        <w:widowControl w:val="0"/>
        <w:autoSpaceDE w:val="0"/>
        <w:autoSpaceDN w:val="0"/>
        <w:adjustRightInd w:val="0"/>
        <w:rPr>
          <w:rFonts w:ascii="Optima" w:hAnsi="Optima" w:cs="Optima"/>
          <w:b/>
          <w:sz w:val="28"/>
          <w:szCs w:val="28"/>
        </w:rPr>
      </w:pPr>
      <w:r w:rsidRPr="00C424FB">
        <w:rPr>
          <w:rFonts w:ascii="Optima" w:hAnsi="Optima" w:cs="Optima"/>
          <w:b/>
          <w:sz w:val="28"/>
          <w:szCs w:val="28"/>
        </w:rPr>
        <w:t>COST</w:t>
      </w:r>
      <w:r>
        <w:rPr>
          <w:rFonts w:ascii="Optima" w:hAnsi="Optima" w:cs="Optima"/>
          <w:b/>
          <w:sz w:val="28"/>
          <w:szCs w:val="28"/>
        </w:rPr>
        <w:t xml:space="preserve"> &amp; PAYMENT</w:t>
      </w:r>
      <w:r w:rsidRPr="00C424FB">
        <w:rPr>
          <w:rFonts w:ascii="Optima" w:hAnsi="Optima" w:cs="Optima"/>
          <w:b/>
          <w:sz w:val="28"/>
          <w:szCs w:val="28"/>
        </w:rPr>
        <w:t>:</w:t>
      </w:r>
    </w:p>
    <w:p w14:paraId="56C9E4D1" w14:textId="709058F1" w:rsidR="00F07426" w:rsidRPr="00343F04" w:rsidRDefault="005D4592" w:rsidP="00F07426">
      <w:pPr>
        <w:widowControl w:val="0"/>
        <w:autoSpaceDE w:val="0"/>
        <w:autoSpaceDN w:val="0"/>
        <w:adjustRightInd w:val="0"/>
        <w:rPr>
          <w:rFonts w:ascii="Optima" w:hAnsi="Optima" w:cs="Optima"/>
          <w:szCs w:val="24"/>
        </w:rPr>
      </w:pPr>
      <w:r>
        <w:rPr>
          <w:rFonts w:ascii="Optima" w:hAnsi="Optima" w:cs="Optima"/>
          <w:szCs w:val="24"/>
        </w:rPr>
        <w:t>The rental is 250.00 per night with a 3 night minimum. During Summer (</w:t>
      </w:r>
      <w:r w:rsidR="00070EB9">
        <w:rPr>
          <w:rFonts w:ascii="Optima" w:hAnsi="Optima" w:cs="Optima"/>
          <w:szCs w:val="24"/>
        </w:rPr>
        <w:t xml:space="preserve">mid-June thru </w:t>
      </w:r>
      <w:r w:rsidR="00426286">
        <w:rPr>
          <w:rFonts w:ascii="Optima" w:hAnsi="Optima" w:cs="Optima"/>
          <w:szCs w:val="24"/>
        </w:rPr>
        <w:t>August)</w:t>
      </w:r>
      <w:r w:rsidR="00070EB9">
        <w:rPr>
          <w:rFonts w:ascii="Optima" w:hAnsi="Optima" w:cs="Optima"/>
          <w:szCs w:val="24"/>
        </w:rPr>
        <w:t xml:space="preserve"> rentals are for</w:t>
      </w:r>
      <w:r w:rsidR="00044150">
        <w:rPr>
          <w:rFonts w:ascii="Optima" w:hAnsi="Optima" w:cs="Optima"/>
          <w:szCs w:val="24"/>
        </w:rPr>
        <w:t xml:space="preserve"> 5 night</w:t>
      </w:r>
      <w:r>
        <w:rPr>
          <w:rFonts w:ascii="Optima" w:hAnsi="Optima" w:cs="Optima"/>
          <w:szCs w:val="24"/>
        </w:rPr>
        <w:t xml:space="preserve"> "week</w:t>
      </w:r>
      <w:r w:rsidR="00070EB9">
        <w:rPr>
          <w:rFonts w:ascii="Optima" w:hAnsi="Optima" w:cs="Optima"/>
          <w:szCs w:val="24"/>
        </w:rPr>
        <w:t>s"</w:t>
      </w:r>
      <w:r w:rsidR="00FD66F8">
        <w:rPr>
          <w:rFonts w:ascii="Optima" w:hAnsi="Optima" w:cs="Optima"/>
          <w:szCs w:val="24"/>
        </w:rPr>
        <w:t xml:space="preserve"> (6 days</w:t>
      </w:r>
      <w:r w:rsidR="007F7414">
        <w:rPr>
          <w:rFonts w:ascii="Optima" w:hAnsi="Optima" w:cs="Optima"/>
          <w:szCs w:val="24"/>
        </w:rPr>
        <w:t>,</w:t>
      </w:r>
      <w:r w:rsidR="00ED3D9C" w:rsidRPr="00343F04">
        <w:rPr>
          <w:rFonts w:ascii="Optima" w:hAnsi="Optima" w:cs="Optima"/>
          <w:szCs w:val="24"/>
        </w:rPr>
        <w:t xml:space="preserve"> usually Thurs.-</w:t>
      </w:r>
      <w:r w:rsidR="007F7414">
        <w:rPr>
          <w:rFonts w:ascii="Optima" w:hAnsi="Optima" w:cs="Optima"/>
          <w:szCs w:val="24"/>
        </w:rPr>
        <w:t xml:space="preserve">afternoon to </w:t>
      </w:r>
      <w:r w:rsidR="00070EB9">
        <w:rPr>
          <w:rFonts w:ascii="Optima" w:hAnsi="Optima" w:cs="Optima"/>
          <w:szCs w:val="24"/>
        </w:rPr>
        <w:t>Tues.</w:t>
      </w:r>
      <w:r w:rsidR="007F7414">
        <w:rPr>
          <w:rFonts w:ascii="Optima" w:hAnsi="Optima" w:cs="Optima"/>
          <w:szCs w:val="24"/>
        </w:rPr>
        <w:t xml:space="preserve"> afternoon</w:t>
      </w:r>
      <w:r w:rsidR="00FD66F8">
        <w:rPr>
          <w:rFonts w:ascii="Optima" w:hAnsi="Optima" w:cs="Optima"/>
          <w:szCs w:val="24"/>
        </w:rPr>
        <w:t>)</w:t>
      </w:r>
      <w:r>
        <w:rPr>
          <w:rFonts w:ascii="Optima" w:hAnsi="Optima" w:cs="Optima"/>
          <w:szCs w:val="24"/>
        </w:rPr>
        <w:t>; from</w:t>
      </w:r>
      <w:r w:rsidR="00F07426" w:rsidRPr="00343F04">
        <w:rPr>
          <w:rFonts w:ascii="Optima" w:hAnsi="Optima" w:cs="Optima"/>
          <w:szCs w:val="24"/>
        </w:rPr>
        <w:t xml:space="preserve"> </w:t>
      </w:r>
      <w:r w:rsidR="00044150">
        <w:rPr>
          <w:rFonts w:ascii="Optima" w:hAnsi="Optima" w:cs="Optima"/>
          <w:szCs w:val="24"/>
        </w:rPr>
        <w:t>Sept. to mid-June 3-</w:t>
      </w:r>
      <w:r w:rsidR="007F7414">
        <w:rPr>
          <w:rFonts w:ascii="Optima" w:hAnsi="Optima" w:cs="Optima"/>
          <w:szCs w:val="24"/>
        </w:rPr>
        <w:t>nights minimum for weekends.</w:t>
      </w:r>
      <w:r w:rsidR="00C171A2">
        <w:rPr>
          <w:rFonts w:ascii="Optima" w:hAnsi="Optima" w:cs="Optima"/>
          <w:szCs w:val="24"/>
        </w:rPr>
        <w:t xml:space="preserve"> Additional </w:t>
      </w:r>
      <w:r w:rsidR="00EA5E48">
        <w:rPr>
          <w:rFonts w:ascii="Optima" w:hAnsi="Optima" w:cs="Optima"/>
          <w:szCs w:val="24"/>
        </w:rPr>
        <w:t>10</w:t>
      </w:r>
      <w:r w:rsidR="00F75A5B">
        <w:rPr>
          <w:rFonts w:ascii="Optima" w:hAnsi="Optima" w:cs="Optima"/>
          <w:szCs w:val="24"/>
        </w:rPr>
        <w:t>0</w:t>
      </w:r>
      <w:r w:rsidR="00C171A2">
        <w:rPr>
          <w:rFonts w:ascii="Optima" w:hAnsi="Optima" w:cs="Optima"/>
          <w:szCs w:val="24"/>
        </w:rPr>
        <w:t xml:space="preserve">.00 </w:t>
      </w:r>
      <w:r w:rsidR="000E49FC">
        <w:rPr>
          <w:rFonts w:ascii="Optima" w:hAnsi="Optima" w:cs="Optima"/>
          <w:szCs w:val="24"/>
        </w:rPr>
        <w:t>cleaning</w:t>
      </w:r>
      <w:r w:rsidR="00C171A2">
        <w:rPr>
          <w:rFonts w:ascii="Optima" w:hAnsi="Optima" w:cs="Optima"/>
          <w:szCs w:val="24"/>
        </w:rPr>
        <w:t xml:space="preserve"> </w:t>
      </w:r>
      <w:r w:rsidR="00426286">
        <w:rPr>
          <w:rFonts w:ascii="Optima" w:hAnsi="Optima" w:cs="Optima"/>
          <w:szCs w:val="24"/>
        </w:rPr>
        <w:t xml:space="preserve">fee and </w:t>
      </w:r>
      <w:r w:rsidR="00044150">
        <w:rPr>
          <w:rFonts w:ascii="Optima" w:hAnsi="Optima" w:cs="Optima"/>
          <w:szCs w:val="24"/>
        </w:rPr>
        <w:t xml:space="preserve"> Marin Co. </w:t>
      </w:r>
      <w:r w:rsidR="00426286">
        <w:rPr>
          <w:rFonts w:ascii="Optima" w:hAnsi="Optima" w:cs="Optima"/>
          <w:szCs w:val="24"/>
        </w:rPr>
        <w:t>Transit Occupancy T</w:t>
      </w:r>
      <w:r w:rsidR="00F07426" w:rsidRPr="00343F04">
        <w:rPr>
          <w:rFonts w:ascii="Optima" w:hAnsi="Optima" w:cs="Optima"/>
          <w:szCs w:val="24"/>
        </w:rPr>
        <w:t>ax</w:t>
      </w:r>
      <w:r w:rsidR="001F57E9">
        <w:rPr>
          <w:rFonts w:ascii="Optima" w:hAnsi="Optima" w:cs="Optima"/>
          <w:szCs w:val="24"/>
        </w:rPr>
        <w:t xml:space="preserve"> </w:t>
      </w:r>
      <w:r w:rsidR="00E50880">
        <w:rPr>
          <w:rFonts w:ascii="Optima" w:hAnsi="Optima" w:cs="Optima"/>
          <w:szCs w:val="24"/>
        </w:rPr>
        <w:t>(TOT</w:t>
      </w:r>
      <w:bookmarkStart w:id="0" w:name="_GoBack"/>
      <w:bookmarkEnd w:id="0"/>
      <w:r w:rsidR="00E50880">
        <w:rPr>
          <w:rFonts w:ascii="Optima" w:hAnsi="Optima" w:cs="Optima"/>
          <w:szCs w:val="24"/>
        </w:rPr>
        <w:t>: 14% from 1/1/19)</w:t>
      </w:r>
      <w:r w:rsidR="00426286">
        <w:rPr>
          <w:rFonts w:ascii="Optima" w:hAnsi="Optima" w:cs="Optima"/>
          <w:szCs w:val="24"/>
        </w:rPr>
        <w:t xml:space="preserve"> </w:t>
      </w:r>
      <w:r w:rsidR="001F57E9">
        <w:rPr>
          <w:rFonts w:ascii="Optima" w:hAnsi="Optima" w:cs="Optima"/>
          <w:szCs w:val="24"/>
        </w:rPr>
        <w:t>will</w:t>
      </w:r>
      <w:r w:rsidR="00C171A2">
        <w:rPr>
          <w:rFonts w:ascii="Optima" w:hAnsi="Optima" w:cs="Optima"/>
          <w:szCs w:val="24"/>
        </w:rPr>
        <w:t xml:space="preserve"> be added</w:t>
      </w:r>
      <w:r w:rsidR="00F07426" w:rsidRPr="00343F04">
        <w:rPr>
          <w:rFonts w:ascii="Optima" w:hAnsi="Optima" w:cs="Optima"/>
          <w:szCs w:val="24"/>
        </w:rPr>
        <w:t xml:space="preserve">. </w:t>
      </w:r>
    </w:p>
    <w:p w14:paraId="24B195C3" w14:textId="77777777" w:rsidR="00F75A5B" w:rsidRDefault="00F75A5B" w:rsidP="00F07426">
      <w:pPr>
        <w:widowControl w:val="0"/>
        <w:autoSpaceDE w:val="0"/>
        <w:autoSpaceDN w:val="0"/>
        <w:adjustRightInd w:val="0"/>
        <w:rPr>
          <w:rFonts w:ascii="Optima" w:hAnsi="Optima" w:cs="Optima"/>
          <w:sz w:val="28"/>
          <w:szCs w:val="28"/>
        </w:rPr>
      </w:pPr>
    </w:p>
    <w:p w14:paraId="6D496C4C" w14:textId="0A168FA6" w:rsidR="00C171A2" w:rsidRDefault="00F07426" w:rsidP="00F07426">
      <w:pPr>
        <w:widowControl w:val="0"/>
        <w:autoSpaceDE w:val="0"/>
        <w:autoSpaceDN w:val="0"/>
        <w:adjustRightInd w:val="0"/>
        <w:rPr>
          <w:rFonts w:ascii="Optima" w:hAnsi="Optima" w:cs="Optima"/>
          <w:szCs w:val="24"/>
        </w:rPr>
      </w:pPr>
      <w:r w:rsidRPr="00BF1302">
        <w:rPr>
          <w:rFonts w:ascii="Optima" w:hAnsi="Optima" w:cs="Optima"/>
          <w:b/>
          <w:sz w:val="28"/>
          <w:szCs w:val="28"/>
        </w:rPr>
        <w:t>Deposit</w:t>
      </w:r>
      <w:r w:rsidR="00ED3D9C">
        <w:rPr>
          <w:rFonts w:ascii="Optima" w:hAnsi="Optima" w:cs="Optima"/>
          <w:b/>
          <w:sz w:val="28"/>
          <w:szCs w:val="28"/>
        </w:rPr>
        <w:t xml:space="preserve">: </w:t>
      </w:r>
      <w:r>
        <w:rPr>
          <w:rFonts w:ascii="Optima" w:hAnsi="Optima" w:cs="Optima"/>
          <w:sz w:val="28"/>
          <w:szCs w:val="28"/>
        </w:rPr>
        <w:t xml:space="preserve"> </w:t>
      </w:r>
      <w:r w:rsidRPr="00343F04">
        <w:rPr>
          <w:rFonts w:ascii="Optima" w:hAnsi="Optima" w:cs="Optima"/>
          <w:szCs w:val="24"/>
        </w:rPr>
        <w:t>500.00 is required to confirm your reservation. It is fully refundable if you cancel 6 weeks before reservation; 250.00 is refundable up to one month before reservation, at which ti</w:t>
      </w:r>
      <w:r w:rsidR="000046A4">
        <w:rPr>
          <w:rFonts w:ascii="Optima" w:hAnsi="Optima" w:cs="Optima"/>
          <w:szCs w:val="24"/>
        </w:rPr>
        <w:t>me you must pay the balance due (see PAYMENT METHODS below)</w:t>
      </w:r>
      <w:r w:rsidR="00ED3D9C" w:rsidRPr="00343F04">
        <w:rPr>
          <w:rFonts w:ascii="Optima" w:hAnsi="Optima" w:cs="Optima"/>
          <w:szCs w:val="24"/>
        </w:rPr>
        <w:t xml:space="preserve">. </w:t>
      </w:r>
      <w:r w:rsidR="0035291C">
        <w:rPr>
          <w:rFonts w:ascii="Optima" w:hAnsi="Optima" w:cs="Optima"/>
          <w:szCs w:val="24"/>
        </w:rPr>
        <w:t>Payment is not refundable in last month before reservation, though special emergencies will be considered.</w:t>
      </w:r>
    </w:p>
    <w:p w14:paraId="1E917ACB" w14:textId="77777777" w:rsidR="0035291C" w:rsidRDefault="0035291C" w:rsidP="00F07426">
      <w:pPr>
        <w:widowControl w:val="0"/>
        <w:autoSpaceDE w:val="0"/>
        <w:autoSpaceDN w:val="0"/>
        <w:adjustRightInd w:val="0"/>
        <w:rPr>
          <w:rFonts w:ascii="Optima" w:hAnsi="Optima" w:cs="Optima"/>
          <w:sz w:val="28"/>
          <w:szCs w:val="28"/>
        </w:rPr>
      </w:pPr>
    </w:p>
    <w:p w14:paraId="3C4FFA07" w14:textId="77777777" w:rsidR="00F07426" w:rsidRDefault="00F07426" w:rsidP="00F07426">
      <w:pPr>
        <w:widowControl w:val="0"/>
        <w:autoSpaceDE w:val="0"/>
        <w:autoSpaceDN w:val="0"/>
        <w:adjustRightInd w:val="0"/>
        <w:rPr>
          <w:rFonts w:ascii="Optima" w:hAnsi="Optima" w:cs="Optima"/>
          <w:sz w:val="28"/>
          <w:szCs w:val="28"/>
        </w:rPr>
      </w:pPr>
      <w:r w:rsidRPr="00BF1302">
        <w:rPr>
          <w:rFonts w:ascii="Optima" w:hAnsi="Optima" w:cs="Optima"/>
          <w:b/>
          <w:sz w:val="28"/>
          <w:szCs w:val="28"/>
        </w:rPr>
        <w:t>PAYMENT</w:t>
      </w:r>
      <w:r>
        <w:rPr>
          <w:rFonts w:ascii="Optima" w:hAnsi="Optima" w:cs="Optima"/>
          <w:sz w:val="28"/>
          <w:szCs w:val="28"/>
        </w:rPr>
        <w:t xml:space="preserve"> METHODS:</w:t>
      </w:r>
    </w:p>
    <w:p w14:paraId="6337C2CC" w14:textId="3C181B21" w:rsidR="00F07426" w:rsidRPr="00ED3D9C" w:rsidRDefault="00F07426" w:rsidP="00F07426">
      <w:pPr>
        <w:rPr>
          <w:rFonts w:ascii="Optima" w:hAnsi="Optima" w:cs="Optima"/>
          <w:b/>
          <w:sz w:val="28"/>
          <w:szCs w:val="28"/>
        </w:rPr>
      </w:pPr>
      <w:r>
        <w:rPr>
          <w:rFonts w:ascii="Optima" w:hAnsi="Optima" w:cs="Optima"/>
          <w:sz w:val="28"/>
          <w:szCs w:val="28"/>
        </w:rPr>
        <w:t xml:space="preserve">Checks go to: </w:t>
      </w:r>
      <w:r w:rsidRPr="00ED3D9C">
        <w:rPr>
          <w:rFonts w:ascii="Optima" w:hAnsi="Optima" w:cs="Optima"/>
          <w:b/>
          <w:sz w:val="28"/>
          <w:szCs w:val="28"/>
        </w:rPr>
        <w:t>Tom Killion, P.O. B</w:t>
      </w:r>
      <w:r w:rsidR="00E41841">
        <w:rPr>
          <w:rFonts w:ascii="Optima" w:hAnsi="Optima" w:cs="Optima"/>
          <w:b/>
          <w:sz w:val="28"/>
          <w:szCs w:val="28"/>
        </w:rPr>
        <w:t>o</w:t>
      </w:r>
      <w:r w:rsidRPr="00ED3D9C">
        <w:rPr>
          <w:rFonts w:ascii="Optima" w:hAnsi="Optima" w:cs="Optima"/>
          <w:b/>
          <w:sz w:val="28"/>
          <w:szCs w:val="28"/>
        </w:rPr>
        <w:t>x 1028, Pt. Reyes, CA 94956.</w:t>
      </w:r>
    </w:p>
    <w:p w14:paraId="5B5FBEAD" w14:textId="253BB94F" w:rsidR="007F7414" w:rsidRDefault="007F7414" w:rsidP="007F7414">
      <w:pPr>
        <w:rPr>
          <w:rFonts w:ascii="Optima" w:hAnsi="Optima" w:cs="Optima"/>
          <w:szCs w:val="24"/>
        </w:rPr>
      </w:pPr>
      <w:r>
        <w:rPr>
          <w:rFonts w:ascii="Optima" w:hAnsi="Optima" w:cs="Optima"/>
          <w:szCs w:val="24"/>
        </w:rPr>
        <w:t xml:space="preserve">We prefer checks sent by mail (along with rental contract). If you prefer to use a credit card or ACH please request an electronic QB Invoice along with your scanned and e-mailed rental Contract. We will e-mail you the Invoice for full amount, but if you prefer to only pay the deposit by credit card you may, though a 3% fee will be charged on balance to cover credit card fees. ACH payments work exactly like checks. </w:t>
      </w:r>
    </w:p>
    <w:p w14:paraId="44AAECC3" w14:textId="64B07038" w:rsidR="007F7414" w:rsidRPr="007F7414" w:rsidRDefault="007F7414" w:rsidP="007F7414">
      <w:pPr>
        <w:rPr>
          <w:rFonts w:ascii="Optima" w:hAnsi="Optima" w:cs="Optima"/>
          <w:b/>
          <w:szCs w:val="24"/>
        </w:rPr>
      </w:pPr>
      <w:r w:rsidRPr="007F7414">
        <w:rPr>
          <w:rFonts w:ascii="Optima" w:hAnsi="Optima" w:cs="Optima"/>
          <w:b/>
          <w:szCs w:val="24"/>
        </w:rPr>
        <w:t>contact@TomKillion.com</w:t>
      </w:r>
    </w:p>
    <w:p w14:paraId="4BE4594B" w14:textId="62F84B4E" w:rsidR="00C171A2" w:rsidRDefault="00C171A2" w:rsidP="00F07426">
      <w:pPr>
        <w:rPr>
          <w:rFonts w:ascii="Optima" w:hAnsi="Optima" w:cs="Optima"/>
          <w:b/>
          <w:szCs w:val="24"/>
        </w:rPr>
      </w:pPr>
    </w:p>
    <w:p w14:paraId="22692EB2" w14:textId="5086D997" w:rsidR="00F07426" w:rsidRPr="00343F04" w:rsidRDefault="00F07426" w:rsidP="00F07426">
      <w:pPr>
        <w:rPr>
          <w:rFonts w:ascii="Optima" w:hAnsi="Optima" w:cs="Optima"/>
          <w:b/>
          <w:sz w:val="28"/>
          <w:szCs w:val="28"/>
        </w:rPr>
      </w:pPr>
      <w:r w:rsidRPr="00343F04">
        <w:rPr>
          <w:rFonts w:ascii="Optima" w:hAnsi="Optima" w:cs="Optima"/>
          <w:b/>
          <w:sz w:val="28"/>
          <w:szCs w:val="28"/>
        </w:rPr>
        <w:t>GUEST CONFIRMS this Agreement and Agrees to all its terms:</w:t>
      </w:r>
    </w:p>
    <w:p w14:paraId="38FCB059" w14:textId="77777777" w:rsidR="00343F04" w:rsidRDefault="00F07426" w:rsidP="00343F04">
      <w:pPr>
        <w:rPr>
          <w:rFonts w:ascii="Optima" w:hAnsi="Optima" w:cs="Optima"/>
          <w:sz w:val="28"/>
          <w:szCs w:val="28"/>
        </w:rPr>
      </w:pPr>
      <w:r>
        <w:rPr>
          <w:rFonts w:ascii="Optima" w:hAnsi="Optima" w:cs="Optima"/>
          <w:sz w:val="28"/>
          <w:szCs w:val="28"/>
        </w:rPr>
        <w:t>Guest Name (Printed)</w:t>
      </w:r>
    </w:p>
    <w:p w14:paraId="60C9CE50" w14:textId="510625A4" w:rsidR="00343F04" w:rsidRDefault="00343F04" w:rsidP="00343F04">
      <w:pPr>
        <w:rPr>
          <w:rFonts w:ascii="Optima" w:hAnsi="Optima" w:cs="Optima"/>
          <w:sz w:val="28"/>
          <w:szCs w:val="28"/>
        </w:rPr>
      </w:pPr>
      <w:r>
        <w:rPr>
          <w:rFonts w:ascii="Optima" w:hAnsi="Optima" w:cs="Optima"/>
          <w:sz w:val="28"/>
          <w:szCs w:val="28"/>
        </w:rPr>
        <w:t>Guest Signature and date:</w:t>
      </w:r>
    </w:p>
    <w:p w14:paraId="4E208D05" w14:textId="77777777" w:rsidR="0035291C" w:rsidRDefault="0035291C" w:rsidP="00F07426">
      <w:pPr>
        <w:rPr>
          <w:rFonts w:ascii="Optima" w:hAnsi="Optima" w:cs="Optima"/>
          <w:sz w:val="28"/>
          <w:szCs w:val="28"/>
        </w:rPr>
      </w:pPr>
    </w:p>
    <w:p w14:paraId="7DBD57C4" w14:textId="2E686626" w:rsidR="00ED3D9C" w:rsidRDefault="00ED3D9C" w:rsidP="00F07426">
      <w:pPr>
        <w:rPr>
          <w:rFonts w:ascii="Optima" w:hAnsi="Optima" w:cs="Optima"/>
          <w:sz w:val="28"/>
          <w:szCs w:val="28"/>
        </w:rPr>
      </w:pPr>
      <w:r>
        <w:rPr>
          <w:rFonts w:ascii="Optima" w:hAnsi="Optima" w:cs="Optima"/>
          <w:sz w:val="28"/>
          <w:szCs w:val="28"/>
        </w:rPr>
        <w:t>Guest mailing address and tel. #:</w:t>
      </w:r>
    </w:p>
    <w:p w14:paraId="63DCF323" w14:textId="77777777" w:rsidR="00ED3D9C" w:rsidRDefault="00ED3D9C" w:rsidP="00F07426">
      <w:pPr>
        <w:rPr>
          <w:rFonts w:ascii="Optima" w:hAnsi="Optima" w:cs="Optima"/>
          <w:sz w:val="28"/>
          <w:szCs w:val="28"/>
        </w:rPr>
      </w:pPr>
    </w:p>
    <w:p w14:paraId="53FBEFFB" w14:textId="6021D4A4" w:rsidR="007F7414" w:rsidRDefault="00F347A5" w:rsidP="007F7414">
      <w:pPr>
        <w:widowControl w:val="0"/>
        <w:autoSpaceDE w:val="0"/>
        <w:autoSpaceDN w:val="0"/>
        <w:adjustRightInd w:val="0"/>
        <w:rPr>
          <w:rFonts w:ascii="Optima" w:hAnsi="Optima" w:cs="Optima"/>
          <w:sz w:val="28"/>
          <w:szCs w:val="28"/>
        </w:rPr>
      </w:pPr>
      <w:r>
        <w:rPr>
          <w:rFonts w:ascii="Optima" w:hAnsi="Optima" w:cs="Optima"/>
          <w:b/>
          <w:sz w:val="28"/>
          <w:szCs w:val="28"/>
        </w:rPr>
        <w:t>Damage 'insurance'</w:t>
      </w:r>
      <w:r w:rsidR="007F7414" w:rsidRPr="00BF1302">
        <w:rPr>
          <w:rFonts w:ascii="Optima" w:hAnsi="Optima" w:cs="Optima"/>
          <w:b/>
          <w:sz w:val="28"/>
          <w:szCs w:val="28"/>
        </w:rPr>
        <w:t>:</w:t>
      </w:r>
      <w:r w:rsidR="007F7414">
        <w:rPr>
          <w:rFonts w:ascii="Optima" w:hAnsi="Optima" w:cs="Optima"/>
          <w:sz w:val="28"/>
          <w:szCs w:val="28"/>
        </w:rPr>
        <w:t xml:space="preserve">  </w:t>
      </w:r>
      <w:r w:rsidR="007F7414" w:rsidRPr="00343F04">
        <w:rPr>
          <w:rFonts w:ascii="Optima" w:hAnsi="Optima" w:cs="Optima"/>
          <w:szCs w:val="24"/>
        </w:rPr>
        <w:t>Gu</w:t>
      </w:r>
      <w:r w:rsidR="007F7414">
        <w:rPr>
          <w:rFonts w:ascii="Optima" w:hAnsi="Optima" w:cs="Optima"/>
          <w:szCs w:val="24"/>
        </w:rPr>
        <w:t>est will provide a valid</w:t>
      </w:r>
      <w:r w:rsidR="007F7414" w:rsidRPr="00343F04">
        <w:rPr>
          <w:rFonts w:ascii="Optima" w:hAnsi="Optima" w:cs="Optima"/>
          <w:szCs w:val="24"/>
        </w:rPr>
        <w:t xml:space="preserve"> credit card </w:t>
      </w:r>
      <w:r w:rsidR="007F7414">
        <w:rPr>
          <w:rFonts w:ascii="Optima" w:hAnsi="Optima" w:cs="Optima"/>
          <w:szCs w:val="24"/>
        </w:rPr>
        <w:t xml:space="preserve">(Visa/MC only): </w:t>
      </w:r>
    </w:p>
    <w:p w14:paraId="03325DCF" w14:textId="77777777" w:rsidR="007F7414" w:rsidRDefault="007F7414" w:rsidP="007F7414">
      <w:pPr>
        <w:rPr>
          <w:rFonts w:ascii="Optima" w:hAnsi="Optima" w:cs="Optima"/>
          <w:sz w:val="28"/>
          <w:szCs w:val="28"/>
        </w:rPr>
      </w:pPr>
      <w:r>
        <w:rPr>
          <w:rFonts w:ascii="Optima" w:hAnsi="Optima" w:cs="Optima"/>
          <w:sz w:val="28"/>
          <w:szCs w:val="28"/>
        </w:rPr>
        <w:t>visa or mc credit card number:</w:t>
      </w:r>
    </w:p>
    <w:p w14:paraId="3E4577B6" w14:textId="5F258821" w:rsidR="007F7414" w:rsidRDefault="007F7414" w:rsidP="007F7414">
      <w:pPr>
        <w:rPr>
          <w:rFonts w:ascii="Optima" w:hAnsi="Optima" w:cs="Optima"/>
          <w:sz w:val="28"/>
          <w:szCs w:val="28"/>
        </w:rPr>
      </w:pPr>
      <w:r>
        <w:rPr>
          <w:rFonts w:ascii="Optima" w:hAnsi="Optima" w:cs="Optima"/>
          <w:sz w:val="28"/>
          <w:szCs w:val="28"/>
        </w:rPr>
        <w:t xml:space="preserve">exp. date:             </w:t>
      </w:r>
      <w:proofErr w:type="spellStart"/>
      <w:r w:rsidR="00DE7A05">
        <w:rPr>
          <w:rFonts w:ascii="Optima" w:hAnsi="Optima" w:cs="Optima"/>
          <w:sz w:val="28"/>
          <w:szCs w:val="28"/>
        </w:rPr>
        <w:t>cvc</w:t>
      </w:r>
      <w:proofErr w:type="spellEnd"/>
      <w:r w:rsidR="00DE7A05">
        <w:rPr>
          <w:rFonts w:ascii="Optima" w:hAnsi="Optima" w:cs="Optima"/>
          <w:sz w:val="28"/>
          <w:szCs w:val="28"/>
        </w:rPr>
        <w:t xml:space="preserve"> code:       </w:t>
      </w:r>
      <w:r>
        <w:rPr>
          <w:rFonts w:ascii="Optima" w:hAnsi="Optima" w:cs="Optima"/>
          <w:sz w:val="28"/>
          <w:szCs w:val="28"/>
        </w:rPr>
        <w:t xml:space="preserve">        billing zip code: </w:t>
      </w:r>
    </w:p>
    <w:p w14:paraId="036AC6C4" w14:textId="77777777" w:rsidR="00F07426" w:rsidRPr="00F07426" w:rsidRDefault="00F07426" w:rsidP="00F07426"/>
    <w:sectPr w:rsidR="00F07426" w:rsidRPr="00F07426" w:rsidSect="004D39DC">
      <w:pgSz w:w="12240" w:h="15840"/>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79B1"/>
    <w:multiLevelType w:val="hybridMultilevel"/>
    <w:tmpl w:val="E65A9E2A"/>
    <w:lvl w:ilvl="0" w:tplc="FA06679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40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2D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3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AB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C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EB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CF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E8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4CB6D05"/>
    <w:multiLevelType w:val="hybridMultilevel"/>
    <w:tmpl w:val="E65A9E2A"/>
    <w:lvl w:ilvl="0" w:tplc="FA06679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40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2D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3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AB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C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EB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CF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E8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AE"/>
    <w:rsid w:val="000046A4"/>
    <w:rsid w:val="00044150"/>
    <w:rsid w:val="00070EB9"/>
    <w:rsid w:val="000E49FC"/>
    <w:rsid w:val="001065AE"/>
    <w:rsid w:val="00186924"/>
    <w:rsid w:val="001F57E9"/>
    <w:rsid w:val="002E0444"/>
    <w:rsid w:val="00343F04"/>
    <w:rsid w:val="0035291C"/>
    <w:rsid w:val="00426286"/>
    <w:rsid w:val="00484C93"/>
    <w:rsid w:val="004D39DC"/>
    <w:rsid w:val="00565107"/>
    <w:rsid w:val="00582B82"/>
    <w:rsid w:val="005B539D"/>
    <w:rsid w:val="005D4592"/>
    <w:rsid w:val="005F22BE"/>
    <w:rsid w:val="007C2C82"/>
    <w:rsid w:val="007F7414"/>
    <w:rsid w:val="00943A52"/>
    <w:rsid w:val="009A000A"/>
    <w:rsid w:val="00B32FEF"/>
    <w:rsid w:val="00B50A66"/>
    <w:rsid w:val="00C171A2"/>
    <w:rsid w:val="00CE5E14"/>
    <w:rsid w:val="00D153C6"/>
    <w:rsid w:val="00DD7193"/>
    <w:rsid w:val="00DE7A05"/>
    <w:rsid w:val="00E41841"/>
    <w:rsid w:val="00E50880"/>
    <w:rsid w:val="00EA5E48"/>
    <w:rsid w:val="00ED3D9C"/>
    <w:rsid w:val="00EE6B6D"/>
    <w:rsid w:val="00F07426"/>
    <w:rsid w:val="00F347A5"/>
    <w:rsid w:val="00F75A5B"/>
    <w:rsid w:val="00FD66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9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AE"/>
    <w:pPr>
      <w:spacing w:after="14" w:line="249" w:lineRule="auto"/>
      <w:ind w:left="10" w:hanging="10"/>
    </w:pPr>
    <w:rPr>
      <w:rFonts w:ascii="Times New Roman" w:eastAsia="Times New Roman" w:hAnsi="Times New Roman" w:cs="Times New Roman"/>
      <w:color w:val="000000"/>
      <w:sz w:val="24"/>
      <w:szCs w:val="22"/>
    </w:rPr>
  </w:style>
  <w:style w:type="paragraph" w:styleId="Heading1">
    <w:name w:val="heading 1"/>
    <w:next w:val="Normal"/>
    <w:link w:val="Heading1Char"/>
    <w:uiPriority w:val="9"/>
    <w:unhideWhenUsed/>
    <w:qFormat/>
    <w:rsid w:val="001065AE"/>
    <w:pPr>
      <w:keepNext/>
      <w:keepLines/>
      <w:spacing w:line="259" w:lineRule="auto"/>
      <w:ind w:left="10" w:hanging="10"/>
      <w:jc w:val="center"/>
      <w:outlineLvl w:val="0"/>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5AE"/>
    <w:rPr>
      <w:rFonts w:ascii="Times New Roman" w:eastAsia="Times New Roman" w:hAnsi="Times New Roman" w:cs="Times New Roman"/>
      <w:b/>
      <w:color w:val="000000"/>
      <w:sz w:val="24"/>
      <w:szCs w:val="22"/>
    </w:rPr>
  </w:style>
  <w:style w:type="table" w:customStyle="1" w:styleId="TableGrid">
    <w:name w:val="TableGrid"/>
    <w:rsid w:val="004D39DC"/>
    <w:rPr>
      <w:rFonts w:eastAsiaTheme="minorEastAsia"/>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AE"/>
    <w:pPr>
      <w:spacing w:after="14" w:line="249" w:lineRule="auto"/>
      <w:ind w:left="10" w:hanging="10"/>
    </w:pPr>
    <w:rPr>
      <w:rFonts w:ascii="Times New Roman" w:eastAsia="Times New Roman" w:hAnsi="Times New Roman" w:cs="Times New Roman"/>
      <w:color w:val="000000"/>
      <w:sz w:val="24"/>
      <w:szCs w:val="22"/>
    </w:rPr>
  </w:style>
  <w:style w:type="paragraph" w:styleId="Heading1">
    <w:name w:val="heading 1"/>
    <w:next w:val="Normal"/>
    <w:link w:val="Heading1Char"/>
    <w:uiPriority w:val="9"/>
    <w:unhideWhenUsed/>
    <w:qFormat/>
    <w:rsid w:val="001065AE"/>
    <w:pPr>
      <w:keepNext/>
      <w:keepLines/>
      <w:spacing w:line="259" w:lineRule="auto"/>
      <w:ind w:left="10" w:hanging="10"/>
      <w:jc w:val="center"/>
      <w:outlineLvl w:val="0"/>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5AE"/>
    <w:rPr>
      <w:rFonts w:ascii="Times New Roman" w:eastAsia="Times New Roman" w:hAnsi="Times New Roman" w:cs="Times New Roman"/>
      <w:b/>
      <w:color w:val="000000"/>
      <w:sz w:val="24"/>
      <w:szCs w:val="22"/>
    </w:rPr>
  </w:style>
  <w:style w:type="table" w:customStyle="1" w:styleId="TableGrid">
    <w:name w:val="TableGrid"/>
    <w:rsid w:val="004D39DC"/>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1006</Words>
  <Characters>5740</Characters>
  <Application>Microsoft Macintosh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Killion User</dc:creator>
  <cp:keywords/>
  <cp:lastModifiedBy>Tom Killion User</cp:lastModifiedBy>
  <cp:revision>29</cp:revision>
  <cp:lastPrinted>2017-04-04T00:33:00Z</cp:lastPrinted>
  <dcterms:created xsi:type="dcterms:W3CDTF">2016-05-01T00:15:00Z</dcterms:created>
  <dcterms:modified xsi:type="dcterms:W3CDTF">2018-12-21T05:56:00Z</dcterms:modified>
</cp:coreProperties>
</file>